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CBF" w:rsidRPr="001435E3" w:rsidRDefault="00365CBF" w:rsidP="00365CBF">
      <w:pPr>
        <w:jc w:val="center"/>
      </w:pPr>
      <w:r w:rsidRPr="001435E3">
        <w:rPr>
          <w:b/>
          <w:bCs/>
          <w:sz w:val="28"/>
          <w:szCs w:val="28"/>
        </w:rPr>
        <w:t>Canadian University Music Society</w:t>
      </w:r>
    </w:p>
    <w:p w:rsidR="00365CBF" w:rsidRPr="001435E3" w:rsidRDefault="00365CBF" w:rsidP="00365CBF">
      <w:pPr>
        <w:jc w:val="center"/>
      </w:pPr>
      <w:r w:rsidRPr="001435E3">
        <w:rPr>
          <w:b/>
          <w:bCs/>
        </w:rPr>
        <w:t>Proposal for a round table</w:t>
      </w:r>
    </w:p>
    <w:p w:rsidR="00365CBF" w:rsidRPr="001435E3" w:rsidRDefault="00365CBF" w:rsidP="00365CBF">
      <w:pPr>
        <w:jc w:val="center"/>
      </w:pPr>
      <w:r w:rsidRPr="001435E3">
        <w:rPr>
          <w:b/>
          <w:bCs/>
        </w:rPr>
        <w:t>Challenging 300 years of Piano Teaching Practices with 21st Century Research</w:t>
      </w:r>
    </w:p>
    <w:p w:rsidR="00365CBF" w:rsidRDefault="00365CBF" w:rsidP="00365CBF"/>
    <w:p w:rsidR="00365CBF" w:rsidRPr="00976C8D" w:rsidRDefault="00365CBF" w:rsidP="00365CBF">
      <w:pPr>
        <w:autoSpaceDE w:val="0"/>
        <w:autoSpaceDN w:val="0"/>
        <w:adjustRightInd w:val="0"/>
        <w:rPr>
          <w:lang w:eastAsia="fr-FR"/>
        </w:rPr>
      </w:pPr>
      <w:r w:rsidRPr="00976C8D">
        <w:rPr>
          <w:b/>
          <w:lang w:eastAsia="fr-FR"/>
        </w:rPr>
        <w:t>Title</w:t>
      </w:r>
      <w:r>
        <w:rPr>
          <w:lang w:eastAsia="fr-FR"/>
        </w:rPr>
        <w:t>:  An Exploration on the muscle groups used in piano p</w:t>
      </w:r>
      <w:r w:rsidRPr="00976C8D">
        <w:rPr>
          <w:lang w:eastAsia="fr-FR"/>
        </w:rPr>
        <w:t>erformance</w:t>
      </w:r>
    </w:p>
    <w:p w:rsidR="00365CBF" w:rsidRDefault="00365CBF" w:rsidP="00365CBF">
      <w:pPr>
        <w:autoSpaceDE w:val="0"/>
        <w:autoSpaceDN w:val="0"/>
        <w:adjustRightInd w:val="0"/>
      </w:pPr>
      <w:r>
        <w:rPr>
          <w:b/>
          <w:lang w:eastAsia="fr-FR"/>
        </w:rPr>
        <w:t>Researchers</w:t>
      </w:r>
      <w:r w:rsidRPr="00976C8D">
        <w:rPr>
          <w:lang w:eastAsia="fr-FR"/>
        </w:rPr>
        <w:t xml:space="preserve">: </w:t>
      </w:r>
      <w:proofErr w:type="spellStart"/>
      <w:r w:rsidRPr="00976C8D">
        <w:rPr>
          <w:lang w:eastAsia="fr-FR"/>
        </w:rPr>
        <w:t>Runa</w:t>
      </w:r>
      <w:proofErr w:type="spellEnd"/>
      <w:r w:rsidRPr="00976C8D">
        <w:rPr>
          <w:lang w:eastAsia="fr-FR"/>
        </w:rPr>
        <w:t xml:space="preserve"> Das, Psychology</w:t>
      </w:r>
      <w:r>
        <w:rPr>
          <w:lang w:eastAsia="fr-FR"/>
        </w:rPr>
        <w:t xml:space="preserve">; </w:t>
      </w:r>
      <w:smartTag w:uri="urn:schemas-microsoft-com:office:smarttags" w:element="PersonName">
        <w:r w:rsidRPr="0043414F">
          <w:t>Gilles Comeau</w:t>
        </w:r>
      </w:smartTag>
      <w:r>
        <w:t>,</w:t>
      </w:r>
      <w:r w:rsidRPr="0043414F">
        <w:t xml:space="preserve"> </w:t>
      </w:r>
      <w:r>
        <w:t xml:space="preserve">Music, </w:t>
      </w:r>
      <w:r w:rsidRPr="0043414F">
        <w:t>University of Ottawa</w:t>
      </w:r>
      <w:r>
        <w:t xml:space="preserve">; </w:t>
      </w:r>
      <w:smartTag w:uri="urn:schemas-microsoft-com:office:smarttags" w:element="PersonName">
        <w:r w:rsidRPr="003038A5">
          <w:t xml:space="preserve">Ramesh </w:t>
        </w:r>
        <w:proofErr w:type="spellStart"/>
        <w:r w:rsidRPr="003038A5">
          <w:t>Balasubramaniam</w:t>
        </w:r>
      </w:smartTag>
      <w:proofErr w:type="spellEnd"/>
      <w:r w:rsidRPr="003038A5">
        <w:t>,</w:t>
      </w:r>
      <w:r>
        <w:t> Human Kinetics</w:t>
      </w:r>
      <w:r w:rsidRPr="003038A5">
        <w:t xml:space="preserve"> and Neuroscience, University of Ottawa</w:t>
      </w:r>
    </w:p>
    <w:p w:rsidR="00365CBF" w:rsidRPr="00976C8D" w:rsidRDefault="00365CBF" w:rsidP="00365CBF">
      <w:pPr>
        <w:autoSpaceDE w:val="0"/>
        <w:autoSpaceDN w:val="0"/>
        <w:adjustRightInd w:val="0"/>
        <w:rPr>
          <w:lang w:eastAsia="fr-FR"/>
        </w:rPr>
      </w:pPr>
      <w:r w:rsidRPr="00976C8D">
        <w:rPr>
          <w:b/>
          <w:lang w:eastAsia="fr-FR"/>
        </w:rPr>
        <w:t>Speake</w:t>
      </w:r>
      <w:r w:rsidRPr="00976C8D">
        <w:rPr>
          <w:lang w:eastAsia="fr-FR"/>
        </w:rPr>
        <w:t xml:space="preserve">r: </w:t>
      </w:r>
      <w:proofErr w:type="spellStart"/>
      <w:r w:rsidRPr="00976C8D">
        <w:rPr>
          <w:lang w:eastAsia="fr-FR"/>
        </w:rPr>
        <w:t>Runa</w:t>
      </w:r>
      <w:proofErr w:type="spellEnd"/>
      <w:r w:rsidRPr="00976C8D">
        <w:rPr>
          <w:lang w:eastAsia="fr-FR"/>
        </w:rPr>
        <w:t xml:space="preserve"> Das, Psychology</w:t>
      </w:r>
    </w:p>
    <w:p w:rsidR="00365CBF" w:rsidRDefault="00365CBF" w:rsidP="00365CBF">
      <w:pPr>
        <w:autoSpaceDE w:val="0"/>
        <w:autoSpaceDN w:val="0"/>
        <w:adjustRightInd w:val="0"/>
        <w:rPr>
          <w:lang w:eastAsia="fr-FR"/>
        </w:rPr>
      </w:pPr>
      <w:r w:rsidRPr="00976C8D">
        <w:rPr>
          <w:b/>
          <w:lang w:eastAsia="fr-FR"/>
        </w:rPr>
        <w:t>Abstract</w:t>
      </w:r>
      <w:r w:rsidRPr="00976C8D">
        <w:rPr>
          <w:lang w:eastAsia="fr-FR"/>
        </w:rPr>
        <w:t xml:space="preserve">:  The purpose of the present study was to investigate the effects of reversing the roles of the two hands during piano performance. More specifically, participants were required to play musical passages that transcribed fingerings from one hand to the other. Performances were then examined in terms of homologous muscle groups versus non-homologous muscle groups. Our hands are mirror images of one and other and therefore do not use the same fingerings for performing identical passages. As such, it would be of great interest to see whether or not fingering changes make a difference in left and right hand piano performances. The present experiment, therefore, investigated the </w:t>
      </w:r>
      <w:proofErr w:type="spellStart"/>
      <w:r w:rsidRPr="00976C8D">
        <w:rPr>
          <w:lang w:eastAsia="fr-FR"/>
        </w:rPr>
        <w:t>spatio</w:t>
      </w:r>
      <w:proofErr w:type="spellEnd"/>
      <w:r w:rsidRPr="00976C8D">
        <w:rPr>
          <w:lang w:eastAsia="fr-FR"/>
        </w:rPr>
        <w:t>-temporal and musical constraints in motor coordination during piano performance.</w:t>
      </w:r>
    </w:p>
    <w:p w:rsidR="00C62F2D" w:rsidRDefault="00C62F2D">
      <w:bookmarkStart w:id="0" w:name="_GoBack"/>
      <w:bookmarkEnd w:id="0"/>
    </w:p>
    <w:sectPr w:rsidR="00C62F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4C8"/>
    <w:rsid w:val="001C04C8"/>
    <w:rsid w:val="00365CBF"/>
    <w:rsid w:val="00C62F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1001</Characters>
  <Application>Microsoft Office Word</Application>
  <DocSecurity>0</DocSecurity>
  <Lines>8</Lines>
  <Paragraphs>2</Paragraphs>
  <ScaleCrop>false</ScaleCrop>
  <Company>University of Ottawa</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PianoLabAdminComp</dc:creator>
  <cp:keywords/>
  <dc:description/>
  <cp:lastModifiedBy>PianoLabAdminComp</cp:lastModifiedBy>
  <cp:revision>2</cp:revision>
  <dcterms:created xsi:type="dcterms:W3CDTF">2012-07-06T17:05:00Z</dcterms:created>
  <dcterms:modified xsi:type="dcterms:W3CDTF">2012-07-06T17:06:00Z</dcterms:modified>
</cp:coreProperties>
</file>